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8F5" w:rsidRDefault="005518F5" w:rsidP="005518F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5945" cy="5759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8F5" w:rsidRDefault="005518F5" w:rsidP="005518F5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5518F5" w:rsidRDefault="005518F5" w:rsidP="005518F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5518F5" w:rsidRDefault="005518F5" w:rsidP="005518F5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5518F5" w:rsidRDefault="005518F5" w:rsidP="005518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5518F5" w:rsidRDefault="005518F5" w:rsidP="005518F5"/>
    <w:p w:rsidR="005518F5" w:rsidRDefault="005518F5" w:rsidP="005518F5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Факультет (при наличии) </w:t>
      </w:r>
      <w:r>
        <w:rPr>
          <w:sz w:val="24"/>
          <w:szCs w:val="24"/>
          <w:u w:val="single"/>
        </w:rPr>
        <w:t xml:space="preserve">    Магистратуры                         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5518F5" w:rsidRDefault="005518F5" w:rsidP="005518F5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5518F5" w:rsidRDefault="005518F5" w:rsidP="005518F5">
      <w:pPr>
        <w:rPr>
          <w:sz w:val="24"/>
          <w:szCs w:val="24"/>
        </w:rPr>
      </w:pPr>
      <w:r>
        <w:rPr>
          <w:sz w:val="24"/>
          <w:szCs w:val="24"/>
        </w:rPr>
        <w:t xml:space="preserve">Подразделение, ответственное за реализацию образовательной программы </w:t>
      </w:r>
    </w:p>
    <w:p w:rsidR="005518F5" w:rsidRDefault="005518F5" w:rsidP="005518F5">
      <w:pPr>
        <w:spacing w:line="200" w:lineRule="atLeas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Кафедра «Психология образования и организационная психология»</w:t>
      </w:r>
      <w:r>
        <w:rPr>
          <w:sz w:val="24"/>
          <w:szCs w:val="24"/>
        </w:rPr>
        <w:t>___</w:t>
      </w:r>
    </w:p>
    <w:p w:rsidR="005518F5" w:rsidRDefault="005518F5" w:rsidP="005518F5"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:rsidR="005518F5" w:rsidRDefault="005518F5" w:rsidP="005518F5"/>
    <w:p w:rsidR="005518F5" w:rsidRDefault="005518F5" w:rsidP="005518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5518F5" w:rsidRDefault="005518F5" w:rsidP="005518F5">
      <w:pPr>
        <w:spacing w:line="200" w:lineRule="atLeast"/>
        <w:ind w:left="284" w:hanging="284"/>
        <w:rPr>
          <w:bCs/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практической подготовке при проведении стационарной </w:t>
      </w:r>
      <w:r>
        <w:rPr>
          <w:bCs/>
          <w:sz w:val="24"/>
          <w:szCs w:val="24"/>
          <w:u w:val="single"/>
        </w:rPr>
        <w:t xml:space="preserve">дискретной </w:t>
      </w:r>
      <w:r>
        <w:rPr>
          <w:bCs/>
          <w:sz w:val="24"/>
          <w:szCs w:val="24"/>
          <w:u w:val="single"/>
        </w:rPr>
        <w:t xml:space="preserve">производственной </w:t>
      </w:r>
      <w:r>
        <w:rPr>
          <w:bCs/>
          <w:sz w:val="24"/>
          <w:szCs w:val="24"/>
          <w:u w:val="single"/>
        </w:rPr>
        <w:t>практике НИР</w:t>
      </w:r>
    </w:p>
    <w:p w:rsidR="005518F5" w:rsidRDefault="005518F5" w:rsidP="005518F5">
      <w:pPr>
        <w:ind w:left="-12" w:hanging="30"/>
        <w:jc w:val="both"/>
        <w:rPr>
          <w:vertAlign w:val="superscript"/>
        </w:rPr>
      </w:pPr>
      <w:r>
        <w:rPr>
          <w:sz w:val="24"/>
          <w:szCs w:val="24"/>
          <w:u w:val="single"/>
        </w:rPr>
        <w:t>на</w:t>
      </w:r>
      <w:r>
        <w:rPr>
          <w:sz w:val="24"/>
          <w:szCs w:val="24"/>
          <w:vertAlign w:val="superscript"/>
        </w:rPr>
        <w:t xml:space="preserve">     </w:t>
      </w:r>
      <w:r>
        <w:rPr>
          <w:vertAlign w:val="superscript"/>
        </w:rPr>
        <w:t xml:space="preserve">                   вид практики</w:t>
      </w:r>
    </w:p>
    <w:p w:rsidR="005518F5" w:rsidRDefault="005518F5" w:rsidP="005518F5">
      <w:pPr>
        <w:widowControl/>
        <w:ind w:hanging="30"/>
        <w:jc w:val="both"/>
        <w:rPr>
          <w:sz w:val="16"/>
          <w:szCs w:val="16"/>
        </w:rPr>
      </w:pPr>
      <w:r>
        <w:rPr>
          <w:color w:val="000000"/>
          <w:sz w:val="24"/>
          <w:szCs w:val="24"/>
          <w:u w:val="single"/>
        </w:rPr>
        <w:t>_</w:t>
      </w:r>
      <w:r w:rsidRPr="005518F5">
        <w:rPr>
          <w:color w:val="000000"/>
          <w:sz w:val="24"/>
          <w:szCs w:val="24"/>
        </w:rPr>
        <w:t>___________________________________________________________________________</w:t>
      </w:r>
      <w:r>
        <w:rPr>
          <w:sz w:val="28"/>
          <w:szCs w:val="28"/>
        </w:rPr>
        <w:t>_</w:t>
      </w:r>
      <w:r>
        <w:rPr>
          <w:sz w:val="28"/>
          <w:szCs w:val="28"/>
        </w:rPr>
        <w:tab/>
        <w:t xml:space="preserve">                                       </w:t>
      </w:r>
      <w:r>
        <w:rPr>
          <w:sz w:val="16"/>
          <w:szCs w:val="16"/>
        </w:rPr>
        <w:t xml:space="preserve">наименование базы практики </w:t>
      </w:r>
    </w:p>
    <w:p w:rsidR="005518F5" w:rsidRDefault="005518F5" w:rsidP="005518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период с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г. по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 xml:space="preserve">   </w:t>
      </w:r>
    </w:p>
    <w:p w:rsidR="005518F5" w:rsidRPr="005518F5" w:rsidRDefault="005518F5" w:rsidP="005518F5">
      <w:pPr>
        <w:widowControl/>
        <w:ind w:left="120"/>
        <w:rPr>
          <w:sz w:val="24"/>
          <w:szCs w:val="24"/>
        </w:rPr>
      </w:pPr>
      <w:r>
        <w:rPr>
          <w:sz w:val="24"/>
          <w:szCs w:val="24"/>
        </w:rPr>
        <w:t xml:space="preserve">Обучающийся  </w:t>
      </w:r>
      <w:r>
        <w:rPr>
          <w:sz w:val="24"/>
          <w:szCs w:val="24"/>
          <w:u w:val="single"/>
        </w:rPr>
        <w:t xml:space="preserve">   </w:t>
      </w:r>
      <w:r w:rsidRPr="005518F5">
        <w:rPr>
          <w:sz w:val="24"/>
          <w:szCs w:val="24"/>
        </w:rPr>
        <w:t>___________</w:t>
      </w:r>
      <w:r w:rsidRPr="005518F5">
        <w:rPr>
          <w:sz w:val="24"/>
          <w:szCs w:val="24"/>
        </w:rPr>
        <w:t>________________</w:t>
      </w:r>
    </w:p>
    <w:p w:rsidR="005518F5" w:rsidRDefault="005518F5" w:rsidP="005518F5">
      <w:pPr>
        <w:ind w:left="282" w:hanging="258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Обозначение отчета </w:t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  <w:u w:val="single"/>
        </w:rPr>
        <w:tab/>
        <w:t xml:space="preserve"> </w:t>
      </w:r>
      <w:r>
        <w:rPr>
          <w:sz w:val="24"/>
          <w:szCs w:val="24"/>
        </w:rPr>
        <w:tab/>
        <w:t xml:space="preserve">    Группа </w:t>
      </w: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  <w:u w:val="single"/>
        </w:rPr>
        <w:tab/>
      </w:r>
    </w:p>
    <w:p w:rsidR="005518F5" w:rsidRDefault="005518F5" w:rsidP="005518F5">
      <w:pPr>
        <w:widowControl/>
        <w:ind w:firstLine="708"/>
        <w:jc w:val="center"/>
        <w:rPr>
          <w:sz w:val="24"/>
          <w:szCs w:val="28"/>
        </w:rPr>
      </w:pPr>
    </w:p>
    <w:p w:rsidR="005518F5" w:rsidRDefault="005518F5" w:rsidP="005518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Ознакомиться с направлением работы организации, изучить и основные направления деятельности. </w:t>
      </w:r>
    </w:p>
    <w:p w:rsidR="005518F5" w:rsidRDefault="005518F5" w:rsidP="005518F5">
      <w:pPr>
        <w:rPr>
          <w:sz w:val="24"/>
          <w:szCs w:val="24"/>
        </w:rPr>
      </w:pPr>
      <w:r>
        <w:rPr>
          <w:sz w:val="24"/>
          <w:szCs w:val="24"/>
        </w:rPr>
        <w:t>2. Составить план-график работы с указанием основных мероприятий и сроков их реализации.</w:t>
      </w:r>
    </w:p>
    <w:p w:rsidR="005518F5" w:rsidRDefault="005518F5" w:rsidP="005518F5">
      <w:pPr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3. Провести теоретический анализ </w:t>
      </w:r>
      <w:r>
        <w:rPr>
          <w:color w:val="000000"/>
          <w:sz w:val="24"/>
          <w:szCs w:val="24"/>
        </w:rPr>
        <w:t xml:space="preserve">отечественной и зарубежной научной литературы по теме научно- исследовательской работы, включая анализ отечественных и зарубежных научных статей. </w:t>
      </w:r>
    </w:p>
    <w:p w:rsidR="005518F5" w:rsidRDefault="005518F5" w:rsidP="005518F5">
      <w:p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>
        <w:rPr>
          <w:sz w:val="24"/>
          <w:szCs w:val="24"/>
        </w:rPr>
        <w:t xml:space="preserve">Принять участие в качестве докладчика или слушателя в конференциях </w:t>
      </w:r>
    </w:p>
    <w:p w:rsidR="005518F5" w:rsidRDefault="005518F5" w:rsidP="005518F5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Подготовка чернового варианта рукописи первой (теоретической) главы выпускной квалификационной работы.</w:t>
      </w:r>
    </w:p>
    <w:p w:rsidR="005518F5" w:rsidRDefault="005518F5" w:rsidP="005518F5">
      <w:pPr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>6.Осуществить корректировку библиографического аппарата магистерской диссертации.</w:t>
      </w:r>
    </w:p>
    <w:p w:rsidR="005518F5" w:rsidRDefault="005518F5" w:rsidP="005518F5">
      <w:pPr>
        <w:rPr>
          <w:sz w:val="24"/>
          <w:szCs w:val="24"/>
        </w:rPr>
      </w:pPr>
      <w:r>
        <w:rPr>
          <w:sz w:val="24"/>
          <w:szCs w:val="24"/>
        </w:rPr>
        <w:t>7. Подготовить  отчет и презентацию  по практике.</w:t>
      </w:r>
    </w:p>
    <w:p w:rsidR="005518F5" w:rsidRDefault="005518F5" w:rsidP="005518F5">
      <w:pPr>
        <w:widowControl/>
        <w:rPr>
          <w:sz w:val="24"/>
          <w:szCs w:val="28"/>
        </w:rPr>
      </w:pPr>
    </w:p>
    <w:p w:rsidR="005518F5" w:rsidRDefault="005518F5" w:rsidP="005518F5">
      <w:pPr>
        <w:widowControl/>
        <w:rPr>
          <w:sz w:val="24"/>
          <w:szCs w:val="28"/>
        </w:rPr>
      </w:pPr>
      <w:r>
        <w:rPr>
          <w:sz w:val="24"/>
          <w:szCs w:val="28"/>
        </w:rPr>
        <w:t>Срок предоставления отчета «</w:t>
      </w:r>
      <w:r>
        <w:rPr>
          <w:sz w:val="24"/>
          <w:szCs w:val="28"/>
        </w:rPr>
        <w:t xml:space="preserve">      </w:t>
      </w:r>
      <w:r>
        <w:rPr>
          <w:sz w:val="24"/>
          <w:szCs w:val="28"/>
        </w:rPr>
        <w:t xml:space="preserve">» мая </w:t>
      </w:r>
      <w:r>
        <w:rPr>
          <w:sz w:val="24"/>
          <w:szCs w:val="28"/>
        </w:rPr>
        <w:t xml:space="preserve">        </w:t>
      </w:r>
      <w:bookmarkStart w:id="0" w:name="_GoBack"/>
      <w:bookmarkEnd w:id="0"/>
      <w:r>
        <w:rPr>
          <w:sz w:val="24"/>
          <w:szCs w:val="28"/>
        </w:rPr>
        <w:t xml:space="preserve"> г.</w:t>
      </w:r>
    </w:p>
    <w:p w:rsidR="005518F5" w:rsidRDefault="005518F5" w:rsidP="005518F5">
      <w:pPr>
        <w:widowControl/>
        <w:tabs>
          <w:tab w:val="left" w:pos="3834"/>
        </w:tabs>
        <w:jc w:val="both"/>
        <w:rPr>
          <w:sz w:val="24"/>
          <w:szCs w:val="2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5518F5" w:rsidTr="005518F5">
        <w:trPr>
          <w:trHeight w:val="567"/>
        </w:trPr>
        <w:tc>
          <w:tcPr>
            <w:tcW w:w="3672" w:type="dxa"/>
            <w:hideMark/>
          </w:tcPr>
          <w:p w:rsidR="005518F5" w:rsidRDefault="005518F5">
            <w:pPr>
              <w:widowControl/>
              <w:tabs>
                <w:tab w:val="left" w:pos="2352"/>
              </w:tabs>
              <w:spacing w:line="276" w:lineRule="auto"/>
              <w:rPr>
                <w:color w:val="171717"/>
                <w:sz w:val="18"/>
                <w:szCs w:val="18"/>
              </w:rPr>
            </w:pPr>
            <w:r>
              <w:rPr>
                <w:sz w:val="24"/>
                <w:szCs w:val="24"/>
              </w:rP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:rsidR="005518F5" w:rsidRDefault="005518F5">
            <w:pPr>
              <w:widowControl/>
              <w:spacing w:line="276" w:lineRule="auto"/>
              <w:rPr>
                <w:sz w:val="24"/>
                <w:szCs w:val="24"/>
              </w:rPr>
            </w:pPr>
          </w:p>
          <w:p w:rsidR="005518F5" w:rsidRDefault="005518F5">
            <w:pPr>
              <w:widowControl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5518F5" w:rsidRDefault="005518F5">
            <w:pPr>
              <w:widowControl/>
              <w:tabs>
                <w:tab w:val="left" w:pos="2352"/>
              </w:tabs>
              <w:spacing w:line="276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5518F5" w:rsidRDefault="005518F5">
            <w:pPr>
              <w:widowControl/>
              <w:spacing w:line="276" w:lineRule="auto"/>
              <w:rPr>
                <w:sz w:val="24"/>
                <w:szCs w:val="24"/>
              </w:rPr>
            </w:pPr>
          </w:p>
          <w:p w:rsidR="005518F5" w:rsidRPr="005518F5" w:rsidRDefault="005518F5">
            <w:pPr>
              <w:widowControl/>
              <w:tabs>
                <w:tab w:val="left" w:pos="2352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     </w:t>
            </w:r>
            <w:r>
              <w:rPr>
                <w:sz w:val="24"/>
                <w:szCs w:val="24"/>
                <w:u w:val="single"/>
              </w:rPr>
              <w:t xml:space="preserve">         </w:t>
            </w:r>
            <w:r w:rsidRPr="005518F5">
              <w:rPr>
                <w:sz w:val="24"/>
                <w:szCs w:val="24"/>
              </w:rPr>
              <w:t>______________</w:t>
            </w:r>
          </w:p>
          <w:p w:rsidR="005518F5" w:rsidRDefault="005518F5">
            <w:pPr>
              <w:widowControl/>
              <w:tabs>
                <w:tab w:val="left" w:pos="2352"/>
              </w:tabs>
              <w:spacing w:line="276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4"/>
                <w:szCs w:val="24"/>
                <w:vertAlign w:val="superscript"/>
              </w:rPr>
              <w:t>имя, отчество, фамилия</w:t>
            </w:r>
          </w:p>
        </w:tc>
      </w:tr>
      <w:tr w:rsidR="005518F5" w:rsidTr="005518F5">
        <w:tc>
          <w:tcPr>
            <w:tcW w:w="3672" w:type="dxa"/>
          </w:tcPr>
          <w:p w:rsidR="005518F5" w:rsidRDefault="005518F5">
            <w:pPr>
              <w:widowControl/>
              <w:tabs>
                <w:tab w:val="left" w:pos="2352"/>
              </w:tabs>
              <w:spacing w:line="276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5518F5" w:rsidRDefault="005518F5">
            <w:pPr>
              <w:widowControl/>
              <w:tabs>
                <w:tab w:val="left" w:pos="2352"/>
              </w:tabs>
              <w:spacing w:line="276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5518F5" w:rsidRDefault="005518F5">
            <w:pPr>
              <w:widowControl/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5518F5" w:rsidTr="005518F5">
        <w:tc>
          <w:tcPr>
            <w:tcW w:w="3672" w:type="dxa"/>
            <w:hideMark/>
          </w:tcPr>
          <w:p w:rsidR="005518F5" w:rsidRDefault="005518F5">
            <w:pPr>
              <w:widowControl/>
              <w:tabs>
                <w:tab w:val="left" w:pos="2352"/>
              </w:tabs>
              <w:spacing w:line="276" w:lineRule="auto"/>
              <w:rPr>
                <w:color w:val="171717"/>
                <w:sz w:val="18"/>
                <w:szCs w:val="18"/>
              </w:rPr>
            </w:pPr>
            <w:r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  <w:hideMark/>
          </w:tcPr>
          <w:p w:rsidR="005518F5" w:rsidRDefault="005518F5">
            <w:pPr>
              <w:widowControl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5518F5" w:rsidRDefault="005518F5">
            <w:pPr>
              <w:widowControl/>
              <w:tabs>
                <w:tab w:val="left" w:pos="2352"/>
              </w:tabs>
              <w:spacing w:line="276" w:lineRule="auto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 xml:space="preserve">                       подпись, дата</w:t>
            </w:r>
          </w:p>
        </w:tc>
        <w:tc>
          <w:tcPr>
            <w:tcW w:w="3612" w:type="dxa"/>
            <w:hideMark/>
          </w:tcPr>
          <w:p w:rsidR="005518F5" w:rsidRPr="005518F5" w:rsidRDefault="005518F5">
            <w:pPr>
              <w:widowControl/>
              <w:spacing w:line="276" w:lineRule="auto"/>
              <w:rPr>
                <w:sz w:val="24"/>
                <w:szCs w:val="24"/>
              </w:rPr>
            </w:pPr>
            <w:r w:rsidRPr="005518F5">
              <w:rPr>
                <w:sz w:val="24"/>
                <w:szCs w:val="24"/>
              </w:rPr>
              <w:t>____________________</w:t>
            </w:r>
          </w:p>
          <w:p w:rsidR="005518F5" w:rsidRDefault="005518F5">
            <w:pPr>
              <w:widowControl/>
              <w:spacing w:line="276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vertAlign w:val="superscript"/>
              </w:rPr>
              <w:t xml:space="preserve">    имя, отчество, фамилия</w:t>
            </w:r>
          </w:p>
        </w:tc>
      </w:tr>
    </w:tbl>
    <w:p w:rsidR="007A5854" w:rsidRDefault="007A5854"/>
    <w:sectPr w:rsidR="007A5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367"/>
    <w:rsid w:val="005518F5"/>
    <w:rsid w:val="007A5854"/>
    <w:rsid w:val="009C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8F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8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18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8F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18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18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3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1633</Characters>
  <Application>Microsoft Office Word</Application>
  <DocSecurity>0</DocSecurity>
  <Lines>13</Lines>
  <Paragraphs>3</Paragraphs>
  <ScaleCrop>false</ScaleCrop>
  <Company>diakov.net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2024-10-07T10:44:00Z</dcterms:created>
  <dcterms:modified xsi:type="dcterms:W3CDTF">2024-10-07T10:46:00Z</dcterms:modified>
</cp:coreProperties>
</file>